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1048"/>
        <w:gridCol w:w="690"/>
        <w:gridCol w:w="15"/>
        <w:gridCol w:w="870"/>
        <w:gridCol w:w="797"/>
        <w:gridCol w:w="388"/>
        <w:gridCol w:w="647"/>
        <w:gridCol w:w="358"/>
        <w:gridCol w:w="1680"/>
        <w:gridCol w:w="1095"/>
        <w:gridCol w:w="2762"/>
        <w:gridCol w:w="15"/>
      </w:tblGrid>
      <w:tr w:rsidR="00E5331A" w:rsidTr="00C5658C">
        <w:trPr>
          <w:gridAfter w:val="1"/>
          <w:wAfter w:w="15" w:type="dxa"/>
          <w:trHeight w:val="499"/>
        </w:trPr>
        <w:tc>
          <w:tcPr>
            <w:tcW w:w="10365" w:type="dxa"/>
            <w:gridSpan w:val="12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:rsidR="00E5331A" w:rsidRDefault="00E5331A" w:rsidP="00C5658C">
            <w:pPr>
              <w:spacing w:line="580" w:lineRule="exact"/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附件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2018年度粮食科技成果展参展项目征集表</w:t>
            </w:r>
          </w:p>
        </w:tc>
      </w:tr>
      <w:tr w:rsidR="00E5331A" w:rsidTr="00C5658C">
        <w:trPr>
          <w:gridAfter w:val="1"/>
          <w:wAfter w:w="15" w:type="dxa"/>
          <w:trHeight w:val="69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单位名称（盖章）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331A" w:rsidTr="00C5658C">
        <w:trPr>
          <w:gridAfter w:val="1"/>
          <w:wAfter w:w="15" w:type="dxa"/>
          <w:trHeight w:val="69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负 责 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    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手机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传真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331A" w:rsidTr="00C5658C">
        <w:trPr>
          <w:gridAfter w:val="1"/>
          <w:wAfter w:w="15" w:type="dxa"/>
          <w:trHeight w:val="690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联 系 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手机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传真     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5331A" w:rsidTr="00C5658C">
        <w:trPr>
          <w:gridAfter w:val="1"/>
          <w:wAfter w:w="15" w:type="dxa"/>
          <w:trHeight w:val="28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推荐单位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E5331A" w:rsidTr="00C5658C">
        <w:trPr>
          <w:gridAfter w:val="1"/>
          <w:wAfter w:w="15" w:type="dxa"/>
          <w:trHeight w:val="9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领域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 xml:space="preserve">□仓储及物流    □质量安全  □深加工与转化  □信息化   □加工与营养    </w:t>
            </w:r>
          </w:p>
        </w:tc>
      </w:tr>
      <w:tr w:rsidR="00E5331A" w:rsidTr="00C5658C">
        <w:trPr>
          <w:gridAfter w:val="1"/>
          <w:wAfter w:w="15" w:type="dxa"/>
          <w:trHeight w:val="515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参展联系人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</w:p>
        </w:tc>
      </w:tr>
      <w:tr w:rsidR="00E5331A" w:rsidTr="00C5658C">
        <w:trPr>
          <w:gridAfter w:val="1"/>
          <w:wAfter w:w="15" w:type="dxa"/>
          <w:trHeight w:val="69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电子邮箱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通讯地址（邮编）</w:t>
            </w:r>
          </w:p>
        </w:tc>
        <w:tc>
          <w:tcPr>
            <w:tcW w:w="5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</w:pP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hAnsi="宋体" w:hint="eastAsia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展位数量申请及展示形式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 xml:space="preserve">□展位数量（3*3米，    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） □展板（0.9*1.2米）   □产品  □实物或模型   □多媒体  □其他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hAnsi="宋体" w:hint="eastAsia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4"/>
              </w:rPr>
              <w:t>其他说明及展示要求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Cs w:val="21"/>
              </w:rPr>
            </w:pP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spacing w:line="340" w:lineRule="exact"/>
            </w:pPr>
            <w:r>
              <w:rPr>
                <w:rFonts w:hAnsi="宋体" w:hint="eastAsia"/>
              </w:rPr>
              <w:t>参展展品</w:t>
            </w:r>
            <w:r>
              <w:rPr>
                <w:rFonts w:hAnsi="宋体" w:hint="eastAsia"/>
              </w:rPr>
              <w:t>1</w:t>
            </w:r>
            <w:r>
              <w:rPr>
                <w:rFonts w:hAnsi="宋体" w:hint="eastAsia"/>
              </w:rPr>
              <w:t>（必填项）：</w:t>
            </w:r>
          </w:p>
          <w:p w:rsidR="00E5331A" w:rsidRDefault="00E5331A" w:rsidP="00C5658C">
            <w:pPr>
              <w:spacing w:line="340" w:lineRule="exact"/>
            </w:pPr>
          </w:p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hAnsi="宋体" w:hint="eastAsia"/>
                <w:color w:val="808080"/>
              </w:rPr>
              <w:t>（请填写具体产品，不要写</w:t>
            </w:r>
            <w:r>
              <w:rPr>
                <w:rFonts w:hint="eastAsia"/>
                <w:color w:val="808080"/>
              </w:rPr>
              <w:t>“</w:t>
            </w:r>
            <w:r>
              <w:rPr>
                <w:rFonts w:hAnsi="宋体" w:hint="eastAsia"/>
                <w:color w:val="808080"/>
              </w:rPr>
              <w:t>展板</w:t>
            </w:r>
            <w:r>
              <w:rPr>
                <w:rFonts w:hint="eastAsia"/>
                <w:color w:val="808080"/>
              </w:rPr>
              <w:t>”</w:t>
            </w:r>
            <w:r>
              <w:rPr>
                <w:rFonts w:hAnsi="宋体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“</w:t>
            </w:r>
            <w:r>
              <w:rPr>
                <w:rFonts w:hAnsi="宋体" w:hint="eastAsia"/>
                <w:color w:val="808080"/>
              </w:rPr>
              <w:t>模型</w:t>
            </w:r>
            <w:r>
              <w:rPr>
                <w:rFonts w:hint="eastAsia"/>
                <w:color w:val="808080"/>
              </w:rPr>
              <w:t>”</w:t>
            </w:r>
            <w:r>
              <w:rPr>
                <w:rFonts w:hAnsi="宋体" w:hint="eastAsia"/>
                <w:color w:val="808080"/>
              </w:rPr>
              <w:t>，也不要笼统写展品名称等）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技术成熟度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实验室（或样品）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小试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中试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形成产品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E5331A" w:rsidTr="00C5658C">
        <w:trPr>
          <w:gridBefore w:val="1"/>
          <w:wBefore w:w="15" w:type="dxa"/>
          <w:trHeight w:val="690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成果类型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发明专利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新产品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新装置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新材料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新工艺（新方法、新模式） </w:t>
            </w:r>
          </w:p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计算机软件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技术标准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其它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hAnsi="宋体" w:hint="eastAsia"/>
                <w:color w:val="80808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  <w:t>展示形式及要求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</w:p>
        </w:tc>
      </w:tr>
      <w:tr w:rsidR="00E5331A" w:rsidTr="00C5658C">
        <w:trPr>
          <w:gridBefore w:val="1"/>
          <w:wBefore w:w="15" w:type="dxa"/>
          <w:trHeight w:val="1209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hAnsi="宋体" w:hint="eastAsia"/>
                <w:color w:val="808080"/>
              </w:rPr>
            </w:pP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成果简介（技术及产品特点、产能及主要经济技术指标），可图文并茂，字数300—500字以内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spacing w:line="340" w:lineRule="exact"/>
            </w:pPr>
            <w:r>
              <w:rPr>
                <w:rFonts w:hAnsi="宋体" w:hint="eastAsia"/>
              </w:rPr>
              <w:t>参展展品</w:t>
            </w:r>
            <w:r>
              <w:rPr>
                <w:rFonts w:hAnsi="宋体" w:hint="eastAsia"/>
              </w:rPr>
              <w:t>2</w:t>
            </w:r>
            <w:r>
              <w:rPr>
                <w:rFonts w:hAnsi="宋体" w:hint="eastAsia"/>
              </w:rPr>
              <w:t>（必填项）：</w:t>
            </w:r>
          </w:p>
          <w:p w:rsidR="00E5331A" w:rsidRDefault="00E5331A" w:rsidP="00C5658C">
            <w:pPr>
              <w:spacing w:line="340" w:lineRule="exact"/>
            </w:pPr>
          </w:p>
          <w:p w:rsidR="00E5331A" w:rsidRDefault="00E5331A" w:rsidP="00C5658C">
            <w:pPr>
              <w:spacing w:line="340" w:lineRule="exact"/>
            </w:pPr>
          </w:p>
          <w:p w:rsidR="00E5331A" w:rsidRDefault="00E5331A" w:rsidP="00C5658C">
            <w:pPr>
              <w:spacing w:line="340" w:lineRule="exact"/>
            </w:pPr>
          </w:p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hAnsi="宋体" w:hint="eastAsia"/>
                <w:color w:val="808080"/>
              </w:rPr>
              <w:t>（请填写具体产品，不要写</w:t>
            </w:r>
            <w:r>
              <w:rPr>
                <w:rFonts w:hint="eastAsia"/>
                <w:color w:val="808080"/>
              </w:rPr>
              <w:t>“</w:t>
            </w:r>
            <w:r>
              <w:rPr>
                <w:rFonts w:hAnsi="宋体" w:hint="eastAsia"/>
                <w:color w:val="808080"/>
              </w:rPr>
              <w:t>展板</w:t>
            </w:r>
            <w:r>
              <w:rPr>
                <w:rFonts w:hint="eastAsia"/>
                <w:color w:val="808080"/>
              </w:rPr>
              <w:t>”</w:t>
            </w:r>
            <w:r>
              <w:rPr>
                <w:rFonts w:hAnsi="宋体" w:hint="eastAsia"/>
                <w:color w:val="808080"/>
              </w:rPr>
              <w:t>、</w:t>
            </w:r>
            <w:r>
              <w:rPr>
                <w:rFonts w:hint="eastAsia"/>
                <w:color w:val="808080"/>
              </w:rPr>
              <w:t>“</w:t>
            </w:r>
            <w:r>
              <w:rPr>
                <w:rFonts w:hAnsi="宋体" w:hint="eastAsia"/>
                <w:color w:val="808080"/>
              </w:rPr>
              <w:t>模型</w:t>
            </w:r>
            <w:r>
              <w:rPr>
                <w:rFonts w:hint="eastAsia"/>
                <w:color w:val="808080"/>
              </w:rPr>
              <w:t>”</w:t>
            </w:r>
            <w:r>
              <w:rPr>
                <w:rFonts w:hAnsi="宋体" w:hint="eastAsia"/>
                <w:color w:val="808080"/>
              </w:rPr>
              <w:t>，也不要笼统写展品名称等）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技术成熟度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实验室（或样品）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小试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中试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形成产品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其他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成果类型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发明专利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新产品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新装置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新材料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新工艺（新方法、新模式） </w:t>
            </w:r>
          </w:p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计算机软件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技术标准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其它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  <w:t>展示形式及要求</w:t>
            </w: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展板 □纸质介绍 □实物装置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新材料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新工艺（新方法、新模式） </w:t>
            </w:r>
          </w:p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计算机软件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 xml:space="preserve">技术标准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其它</w:t>
            </w:r>
          </w:p>
        </w:tc>
      </w:tr>
      <w:tr w:rsidR="00E5331A" w:rsidTr="00C5658C">
        <w:trPr>
          <w:gridBefore w:val="1"/>
          <w:wBefore w:w="15" w:type="dxa"/>
          <w:trHeight w:val="90"/>
        </w:trPr>
        <w:tc>
          <w:tcPr>
            <w:tcW w:w="17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4"/>
              </w:rPr>
              <w:t>成果简介（技术及产品特点、产能及主要经济技术指标），可图文并茂，字数300—500字以内</w:t>
            </w:r>
          </w:p>
        </w:tc>
      </w:tr>
      <w:tr w:rsidR="00E5331A" w:rsidTr="00C5658C">
        <w:trPr>
          <w:gridBefore w:val="1"/>
          <w:wBefore w:w="15" w:type="dxa"/>
          <w:trHeight w:val="1017"/>
        </w:trPr>
        <w:tc>
          <w:tcPr>
            <w:tcW w:w="1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  <w:t>.......</w:t>
            </w:r>
          </w:p>
        </w:tc>
        <w:tc>
          <w:tcPr>
            <w:tcW w:w="8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31A" w:rsidRDefault="00E5331A" w:rsidP="00C5658C">
            <w:pP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Cs w:val="24"/>
              </w:rPr>
              <w:t>..........（可附后）</w:t>
            </w:r>
          </w:p>
        </w:tc>
      </w:tr>
    </w:tbl>
    <w:p w:rsidR="00B43F4B" w:rsidRDefault="00B43F4B"/>
    <w:sectPr w:rsidR="00B43F4B" w:rsidSect="00B4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31A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43F4B"/>
    <w:rsid w:val="00B66F64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5331A"/>
    <w:rsid w:val="00E672C0"/>
    <w:rsid w:val="00EA457C"/>
    <w:rsid w:val="00EB4C52"/>
    <w:rsid w:val="00EE489D"/>
    <w:rsid w:val="00F03C66"/>
    <w:rsid w:val="00F0535E"/>
    <w:rsid w:val="00F53088"/>
    <w:rsid w:val="00F60EFE"/>
    <w:rsid w:val="00F71236"/>
    <w:rsid w:val="00FB3572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Sky123.Org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2018-03-20T12:50:00Z</dcterms:created>
  <dcterms:modified xsi:type="dcterms:W3CDTF">2018-03-20T12:51:00Z</dcterms:modified>
</cp:coreProperties>
</file>