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年度湖北省科学技术进步奖提名公示信息</w:t>
      </w:r>
    </w:p>
    <w:tbl>
      <w:tblPr>
        <w:tblStyle w:val="6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三峡库区滑坡地质灾害应急决策关键技术及其应用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中国地质</w:t>
            </w:r>
            <w:r>
              <w:rPr>
                <w:sz w:val="24"/>
                <w:szCs w:val="24"/>
              </w:rPr>
              <w:t>大学（</w:t>
            </w:r>
            <w:r>
              <w:rPr>
                <w:rFonts w:hint="eastAsia"/>
                <w:sz w:val="24"/>
                <w:szCs w:val="24"/>
              </w:rPr>
              <w:t>武汉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郭海湘，侯俊东，黎金玲，杨建英，马俊伟，王贤敏，顾明贇，刘晓，龚杰，李俊勇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中国地质大学（武汉）、中国地质调查局武汉地质调查中心、湖北第二师范学院、武汉华信联创技术工程有限公司、武汉轻工大学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Multiattribute decision making for the assessment of disaster resilience in the Three Gorges Reservoir Area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2020, 25(2): 5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Ecology and Society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杨钰莹，郭海湘，陈琳霏，刘晓，顾明贇，潘雯雯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杨钰莹，郭海湘，陈琳霏，刘晓，顾明贇，潘雯雯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Analyzing Spatial-Temporal Distribution of Natural Hazards in China by Mining News Sources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018</w:t>
            </w:r>
            <w:r>
              <w:rPr>
                <w:rFonts w:hint="eastAsia"/>
                <w:sz w:val="21"/>
                <w:szCs w:val="21"/>
              </w:rPr>
              <w:t>，1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（3）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</w:t>
            </w:r>
            <w:r>
              <w:rPr>
                <w:sz w:val="21"/>
                <w:szCs w:val="21"/>
              </w:rPr>
              <w:t>tural Hazards Review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刘晓，郭海湘，Yu</w:t>
            </w:r>
            <w:r>
              <w:rPr>
                <w:sz w:val="21"/>
                <w:szCs w:val="21"/>
              </w:rPr>
              <w:t>-ru Lin</w:t>
            </w:r>
            <w:r>
              <w:rPr>
                <w:rFonts w:hint="eastAsia"/>
                <w:sz w:val="21"/>
                <w:szCs w:val="21"/>
              </w:rPr>
              <w:t>，李诒靖，侯俊东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刘晓，郭海湘，Yu</w:t>
            </w:r>
            <w:r>
              <w:rPr>
                <w:sz w:val="21"/>
                <w:szCs w:val="21"/>
              </w:rPr>
              <w:t>-ru Lin</w:t>
            </w:r>
            <w:r>
              <w:rPr>
                <w:rFonts w:hint="eastAsia"/>
                <w:sz w:val="21"/>
                <w:szCs w:val="21"/>
              </w:rPr>
              <w:t>，李诒靖，侯俊东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Multi-objective Emergency Scheduling for Geological Disasters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</w:t>
            </w:r>
            <w:r>
              <w:rPr>
                <w:rFonts w:hint="eastAsia"/>
                <w:sz w:val="21"/>
                <w:szCs w:val="21"/>
              </w:rPr>
              <w:t>，1</w:t>
            </w:r>
            <w:r>
              <w:rPr>
                <w:sz w:val="21"/>
                <w:szCs w:val="21"/>
              </w:rPr>
              <w:t>05</w:t>
            </w:r>
            <w:r>
              <w:rPr>
                <w:rFonts w:hint="eastAsia"/>
                <w:sz w:val="21"/>
                <w:szCs w:val="21"/>
              </w:rPr>
              <w:t>（2）：1</w:t>
            </w:r>
            <w:r>
              <w:rPr>
                <w:sz w:val="21"/>
                <w:szCs w:val="21"/>
              </w:rPr>
              <w:t>323-1358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</w:t>
            </w:r>
            <w:r>
              <w:rPr>
                <w:sz w:val="21"/>
                <w:szCs w:val="21"/>
              </w:rPr>
              <w:t>tural Hazards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万芳，郭海湘，黎金玲，顾明贇，潘雯雯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万芳，郭海湘，黎金玲，顾明贇，潘雯雯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Probabilistic forecasting of landslide displacement accounting for epistemic uncertainty: a case study in the Three Gorges Reservoir area, China.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2018, 15(6): 1145–1153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Landslides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马俊伟，唐辉明，刘晓，温韬，张俊荣，谭钦文，范志强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马俊伟，唐辉明，刘晓，温韬，张俊荣，谭钦文，范志强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Multistage assignment optimization for emergency rescue teams in the disaster chain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sz w:val="21"/>
                <w:szCs w:val="21"/>
              </w:rPr>
              <w:t>137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123-137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017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Knowledge-Based Systems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张淑文，郭海湘，诸克军，於世为，黎金玲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中国地质大学（武汉）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张淑文，郭海湘，诸克军，於世为，黎金玲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Learning from class-imbalanced data: Review of methods and applications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，7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（2</w:t>
            </w:r>
            <w:r>
              <w:rPr>
                <w:sz w:val="21"/>
                <w:szCs w:val="21"/>
              </w:rPr>
              <w:t>20-239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017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Expert</w:t>
            </w:r>
            <w:r>
              <w:rPr>
                <w:sz w:val="21"/>
                <w:szCs w:val="21"/>
              </w:rPr>
              <w:t xml:space="preserve"> Systems With Applications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郭海湘，李诒靖，Jennifer</w:t>
            </w:r>
            <w:r>
              <w:rPr>
                <w:sz w:val="21"/>
                <w:szCs w:val="21"/>
              </w:rPr>
              <w:t xml:space="preserve"> Shang</w:t>
            </w:r>
            <w:r>
              <w:rPr>
                <w:rFonts w:hint="eastAsia"/>
                <w:sz w:val="21"/>
                <w:szCs w:val="21"/>
              </w:rPr>
              <w:t>，顾明贇，黄媛玥，龚斌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郭海湘，李诒靖，Jennifer</w:t>
            </w:r>
            <w:r>
              <w:rPr>
                <w:sz w:val="21"/>
                <w:szCs w:val="21"/>
              </w:rPr>
              <w:t xml:space="preserve"> Shang</w:t>
            </w:r>
            <w:r>
              <w:rPr>
                <w:rFonts w:hint="eastAsia"/>
                <w:sz w:val="21"/>
                <w:szCs w:val="21"/>
              </w:rPr>
              <w:t>，顾明贇，黄媛玥，龚斌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一种基于深基坑施工方案安全评审知识库以及自动安全评审方法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L201610578011.7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020.02.18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697973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宫培松，郭海湘，於世为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中国地质大学（武汉）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宫培松，郭海湘，於世为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一种实时气象组网雷达数据的三维可视化方法及系统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Z</w:t>
            </w:r>
            <w:r>
              <w:rPr>
                <w:sz w:val="21"/>
                <w:szCs w:val="21"/>
              </w:rPr>
              <w:t>L201610095919.2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>
              <w:rPr>
                <w:rFonts w:hint="eastAsia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3092731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武汉华信联创技术工程有限公司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龚杰，冯晶，谢道奇，王勇华，赵前军，白林强，彭珊珊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软件著作权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滑坡灾害天空地一体化监测与预警系统V1.0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2019SR0856304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08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中国地质大学</w:t>
            </w:r>
            <w:r>
              <w:rPr>
                <w:rFonts w:hint="eastAsia"/>
                <w:sz w:val="21"/>
                <w:szCs w:val="21"/>
              </w:rPr>
              <w:t>（武汉）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王贤敏、夏文祥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软件著作权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华信联创地质调查数据管理平台</w:t>
            </w:r>
            <w:r>
              <w:rPr>
                <w:sz w:val="21"/>
                <w:szCs w:val="21"/>
              </w:rPr>
              <w:t>V1.0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021SR0488217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020.12.25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武汉华信联创技术工程有限公司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武汉华信联创技术工程有限公司、胡周、刘培、周红零、王伯捷、李犇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49"/>
    <w:rsid w:val="00001B49"/>
    <w:rsid w:val="000C0CD6"/>
    <w:rsid w:val="00131F35"/>
    <w:rsid w:val="001600AA"/>
    <w:rsid w:val="001650ED"/>
    <w:rsid w:val="001F7730"/>
    <w:rsid w:val="00243F8A"/>
    <w:rsid w:val="00294868"/>
    <w:rsid w:val="0029653F"/>
    <w:rsid w:val="002C1FE2"/>
    <w:rsid w:val="002C64FD"/>
    <w:rsid w:val="003020A7"/>
    <w:rsid w:val="00322F8D"/>
    <w:rsid w:val="0037716A"/>
    <w:rsid w:val="00377648"/>
    <w:rsid w:val="00384E3F"/>
    <w:rsid w:val="003A1CFB"/>
    <w:rsid w:val="003F45EE"/>
    <w:rsid w:val="00433C8F"/>
    <w:rsid w:val="004A1020"/>
    <w:rsid w:val="004C536C"/>
    <w:rsid w:val="004D0E80"/>
    <w:rsid w:val="005D7597"/>
    <w:rsid w:val="006C24B0"/>
    <w:rsid w:val="00736B07"/>
    <w:rsid w:val="00796AA4"/>
    <w:rsid w:val="0081572E"/>
    <w:rsid w:val="008166B8"/>
    <w:rsid w:val="00846BAB"/>
    <w:rsid w:val="0086723D"/>
    <w:rsid w:val="00914917"/>
    <w:rsid w:val="009250C6"/>
    <w:rsid w:val="00982186"/>
    <w:rsid w:val="00A620BD"/>
    <w:rsid w:val="00AA5AAD"/>
    <w:rsid w:val="00B26CA5"/>
    <w:rsid w:val="00B331B5"/>
    <w:rsid w:val="00B81A0D"/>
    <w:rsid w:val="00C12ED9"/>
    <w:rsid w:val="00CA780D"/>
    <w:rsid w:val="00CD6DF1"/>
    <w:rsid w:val="00D17A17"/>
    <w:rsid w:val="00D3009A"/>
    <w:rsid w:val="00DA4FFF"/>
    <w:rsid w:val="00DE351A"/>
    <w:rsid w:val="00E26E8C"/>
    <w:rsid w:val="00E53F93"/>
    <w:rsid w:val="00E62BE2"/>
    <w:rsid w:val="00E90C08"/>
    <w:rsid w:val="00EA3CBD"/>
    <w:rsid w:val="00EF0CA9"/>
    <w:rsid w:val="00F217AF"/>
    <w:rsid w:val="00F30FCF"/>
    <w:rsid w:val="00F84B4C"/>
    <w:rsid w:val="00FA0F98"/>
    <w:rsid w:val="3C52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spacing w:line="220" w:lineRule="exact"/>
      <w:ind w:firstLine="420"/>
      <w:jc w:val="both"/>
    </w:pPr>
    <w:rPr>
      <w:rFonts w:cs="Times New Roman" w:hAnsiTheme="minorHAnsi" w:eastAsiaTheme="minorEastAsia"/>
      <w:sz w:val="21"/>
      <w:szCs w:val="20"/>
      <w:lang w:val="en-GB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1706</Characters>
  <Lines>14</Lines>
  <Paragraphs>4</Paragraphs>
  <TotalTime>152</TotalTime>
  <ScaleCrop>false</ScaleCrop>
  <LinksUpToDate>false</LinksUpToDate>
  <CharactersWithSpaces>2001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2021-06-15T05:58:00Z</dcterms:created>
  <dc:creator>Gu Mingyun</dc:creator>
  <cp:lastModifiedBy>枫</cp:lastModifiedBy>
  <dcterms:modified xsi:type="dcterms:W3CDTF">2021-06-22T06:16:29Z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2177F73D985E4F83B07AF12C6EAE1D72</vt:lpwstr>
  </property>
</Properties>
</file>